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50E01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424860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424860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A50E01">
        <w:rPr>
          <w:rFonts w:cstheme="minorHAnsi"/>
          <w:sz w:val="24"/>
          <w:szCs w:val="24"/>
        </w:rPr>
        <w:t xml:space="preserve"> 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424860">
        <w:rPr>
          <w:rFonts w:cstheme="minorHAnsi"/>
          <w:sz w:val="24"/>
          <w:szCs w:val="24"/>
        </w:rPr>
        <w:t xml:space="preserve"> </w:t>
      </w:r>
      <w:r w:rsidR="00E957B0">
        <w:rPr>
          <w:rFonts w:cstheme="minorHAnsi"/>
          <w:sz w:val="24"/>
          <w:szCs w:val="24"/>
        </w:rPr>
        <w:t xml:space="preserve"> </w:t>
      </w:r>
      <w:r w:rsidR="00424860">
        <w:rPr>
          <w:rFonts w:cstheme="minorHAnsi"/>
          <w:sz w:val="24"/>
          <w:szCs w:val="24"/>
        </w:rPr>
        <w:t>17 DIRECCIÓN DE DESARROLLO Y FOMENTO ECONÓMICO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435E66" w:rsidRDefault="00CB7976" w:rsidP="00CB7976">
            <w:pPr>
              <w:rPr>
                <w:rFonts w:cstheme="minorHAnsi"/>
                <w:bCs/>
              </w:rPr>
            </w:pPr>
          </w:p>
          <w:p w:rsidR="00435E66" w:rsidRDefault="00435E66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50E01" w:rsidRDefault="00A50E0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6</w:t>
            </w: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957B0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1 de 6</w:t>
            </w: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957B0" w:rsidRDefault="00E957B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Hoja 1 de 6</w:t>
            </w: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F0BF1" w:rsidRDefault="001F0BF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5 de 6</w:t>
            </w:r>
          </w:p>
          <w:p w:rsidR="00EA0550" w:rsidRDefault="00EA055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5 de 6</w:t>
            </w:r>
          </w:p>
          <w:p w:rsidR="00EA0550" w:rsidRDefault="00EA055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A0550" w:rsidRDefault="00EA055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6</w:t>
            </w:r>
          </w:p>
          <w:p w:rsidR="00B549A0" w:rsidRPr="00435E66" w:rsidRDefault="00B549A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24860" w:rsidRPr="00623CEC" w:rsidRDefault="0042486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35E66" w:rsidRDefault="00435E66" w:rsidP="00435E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50E01" w:rsidRDefault="006F6F8F" w:rsidP="00435E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llevaron a cabo tres capacitaciones para pre</w:t>
            </w:r>
            <w:r w:rsidR="001F0BF1">
              <w:rPr>
                <w:rFonts w:cstheme="minorHAnsi"/>
                <w:bCs/>
                <w:sz w:val="24"/>
                <w:szCs w:val="24"/>
              </w:rPr>
              <w:t xml:space="preserve">stadores de servicios en el sector empresarial y comercial, las cuales fueron: Manejo y uso de redes sociales, Evaluación Física y Portal de </w:t>
            </w:r>
            <w:proofErr w:type="spellStart"/>
            <w:r w:rsidR="001F0BF1">
              <w:rPr>
                <w:rFonts w:cstheme="minorHAnsi"/>
                <w:bCs/>
                <w:sz w:val="24"/>
                <w:szCs w:val="24"/>
              </w:rPr>
              <w:t>Infonavit</w:t>
            </w:r>
            <w:proofErr w:type="spellEnd"/>
            <w:r w:rsidR="001F0BF1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F0BF1" w:rsidRDefault="001F0BF1" w:rsidP="00435E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llevaron a cabo 6 diferentes reuniones, en las cuales se atendió a empresarios con interés de invertir en nuestra ciudad. Se atendió a PRAXAIR, City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Salads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, CALIMAX,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Super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del Norte, AGROTO, S.P.R. de R.I. y NESTLÉ.</w:t>
            </w:r>
          </w:p>
          <w:p w:rsidR="001F0BF1" w:rsidRDefault="001F0BF1" w:rsidP="00435E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expedientes que se elaboraron en relación a personas con interés de adquirir un financiamiento para el impulso de su empresa  a través de FIDESON en Coordinación con la Secretaría de Economía del Estado.</w:t>
            </w:r>
          </w:p>
          <w:p w:rsidR="00EB56D5" w:rsidRDefault="001F0BF1" w:rsidP="004248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pudieron realizar durante el trimestre.</w:t>
            </w:r>
          </w:p>
          <w:p w:rsidR="00EA0550" w:rsidRDefault="00EA0550" w:rsidP="004248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instalaron dos módulos uno durante el programa Bienvenido Paisano y otro durante la realización de la Copa Jaguares.</w:t>
            </w:r>
          </w:p>
          <w:p w:rsidR="00EA0550" w:rsidRDefault="00EA0550" w:rsidP="004248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atendieron un total de 213 personas durante el primer trimestre para gestionar financiamiento a través de FIDESON para impulsar o emprender su empresa.</w:t>
            </w:r>
          </w:p>
          <w:p w:rsidR="00EA0550" w:rsidRPr="00EB56D5" w:rsidRDefault="00EA0550" w:rsidP="004248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35E66" w:rsidRDefault="00435E66" w:rsidP="004248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435E66" w:rsidRPr="00435E66" w:rsidRDefault="00E3644C" w:rsidP="004248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EA68EA">
              <w:rPr>
                <w:rFonts w:cstheme="minorHAnsi"/>
                <w:bCs/>
                <w:sz w:val="24"/>
                <w:szCs w:val="24"/>
              </w:rPr>
              <w:t>e ejerció menos recurso al presupuestado.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0E4170"/>
    <w:rsid w:val="00122B7C"/>
    <w:rsid w:val="001F0BF1"/>
    <w:rsid w:val="001F57E8"/>
    <w:rsid w:val="00245E28"/>
    <w:rsid w:val="00251A41"/>
    <w:rsid w:val="0032332A"/>
    <w:rsid w:val="00382B8B"/>
    <w:rsid w:val="003871BC"/>
    <w:rsid w:val="003A1EAE"/>
    <w:rsid w:val="003E6CF1"/>
    <w:rsid w:val="00413CDC"/>
    <w:rsid w:val="00424860"/>
    <w:rsid w:val="00435E66"/>
    <w:rsid w:val="004721CB"/>
    <w:rsid w:val="00481248"/>
    <w:rsid w:val="00623CEC"/>
    <w:rsid w:val="00653EF3"/>
    <w:rsid w:val="006F6F8F"/>
    <w:rsid w:val="0079230F"/>
    <w:rsid w:val="007A797A"/>
    <w:rsid w:val="00814DBA"/>
    <w:rsid w:val="008C550A"/>
    <w:rsid w:val="008F6589"/>
    <w:rsid w:val="009C2A0F"/>
    <w:rsid w:val="00A03199"/>
    <w:rsid w:val="00A354E1"/>
    <w:rsid w:val="00A50E01"/>
    <w:rsid w:val="00A97E23"/>
    <w:rsid w:val="00B549A0"/>
    <w:rsid w:val="00C5267E"/>
    <w:rsid w:val="00CB7976"/>
    <w:rsid w:val="00CD553B"/>
    <w:rsid w:val="00D07F69"/>
    <w:rsid w:val="00D62569"/>
    <w:rsid w:val="00DE4F6E"/>
    <w:rsid w:val="00E3644C"/>
    <w:rsid w:val="00E957B0"/>
    <w:rsid w:val="00EA0550"/>
    <w:rsid w:val="00EA68EA"/>
    <w:rsid w:val="00EA71BB"/>
    <w:rsid w:val="00EB477C"/>
    <w:rsid w:val="00EB56D5"/>
    <w:rsid w:val="00F15064"/>
    <w:rsid w:val="00FC7A9D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2016-05-11T22:50:00Z</dcterms:created>
  <dcterms:modified xsi:type="dcterms:W3CDTF">2016-05-11T22:50:00Z</dcterms:modified>
</cp:coreProperties>
</file>